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1B25C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 w14:paraId="7BD8182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金华职业技术大学2024年度</w:t>
      </w:r>
    </w:p>
    <w:p w14:paraId="3063B3A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宣传工作先进个人推荐表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5"/>
        <w:gridCol w:w="345"/>
        <w:gridCol w:w="1455"/>
        <w:gridCol w:w="885"/>
        <w:gridCol w:w="720"/>
        <w:gridCol w:w="915"/>
        <w:gridCol w:w="540"/>
        <w:gridCol w:w="2474"/>
      </w:tblGrid>
      <w:tr w14:paraId="66402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4E9AF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EE851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F519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A702B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80BD1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出生年月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0AAE5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4646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19772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部门/学院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79032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48796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职务或职称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CAADC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2A3F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3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A31F5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主</w:t>
            </w:r>
          </w:p>
          <w:p w14:paraId="007355D1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要</w:t>
            </w:r>
          </w:p>
          <w:p w14:paraId="150572FF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表</w:t>
            </w:r>
          </w:p>
          <w:p w14:paraId="432FF9A4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现</w:t>
            </w:r>
          </w:p>
          <w:p w14:paraId="37DA8DA7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及</w:t>
            </w:r>
          </w:p>
          <w:p w14:paraId="7390D64D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成</w:t>
            </w:r>
          </w:p>
          <w:p w14:paraId="5EB3101F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绩</w:t>
            </w:r>
          </w:p>
        </w:tc>
        <w:tc>
          <w:tcPr>
            <w:tcW w:w="7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91FB7">
            <w:pPr>
              <w:rPr>
                <w:rFonts w:ascii="仿宋_GB2312" w:hAnsi="仿宋_GB2312" w:eastAsia="仿宋_GB2312" w:cs="仿宋_GB2312"/>
                <w:i/>
                <w:iCs/>
                <w:sz w:val="22"/>
                <w:szCs w:val="22"/>
              </w:rPr>
            </w:pPr>
          </w:p>
          <w:p w14:paraId="373E8BAD">
            <w:pPr>
              <w:rPr>
                <w:rFonts w:ascii="仿宋_GB2312" w:hAnsi="仿宋_GB2312" w:eastAsia="仿宋_GB2312" w:cs="仿宋_GB2312"/>
                <w:i/>
                <w:i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</w:rPr>
              <w:t>（可另附页）</w:t>
            </w:r>
          </w:p>
          <w:p w14:paraId="5C0876C2">
            <w:pPr>
              <w:rPr>
                <w:rFonts w:ascii="仿宋_GB2312" w:hAnsi="仿宋_GB2312" w:eastAsia="仿宋_GB2312" w:cs="仿宋_GB2312"/>
                <w:i/>
                <w:iCs/>
                <w:sz w:val="22"/>
                <w:szCs w:val="22"/>
              </w:rPr>
            </w:pPr>
          </w:p>
          <w:p w14:paraId="60CF81A7">
            <w:pPr>
              <w:rPr>
                <w:rFonts w:ascii="仿宋_GB2312" w:hAnsi="仿宋_GB2312" w:eastAsia="仿宋_GB2312" w:cs="仿宋_GB2312"/>
                <w:i/>
                <w:iCs/>
                <w:sz w:val="22"/>
                <w:szCs w:val="22"/>
              </w:rPr>
            </w:pPr>
          </w:p>
          <w:p w14:paraId="2BE73095">
            <w:pPr>
              <w:rPr>
                <w:rFonts w:ascii="仿宋_GB2312" w:hAnsi="仿宋_GB2312" w:eastAsia="仿宋_GB2312" w:cs="仿宋_GB2312"/>
                <w:i/>
                <w:iCs/>
                <w:sz w:val="22"/>
                <w:szCs w:val="22"/>
              </w:rPr>
            </w:pPr>
          </w:p>
          <w:p w14:paraId="027D1DF4">
            <w:pPr>
              <w:rPr>
                <w:rFonts w:ascii="仿宋_GB2312" w:hAnsi="仿宋_GB2312" w:eastAsia="仿宋_GB2312" w:cs="仿宋_GB2312"/>
                <w:i/>
                <w:iCs/>
                <w:sz w:val="22"/>
                <w:szCs w:val="22"/>
              </w:rPr>
            </w:pPr>
          </w:p>
          <w:p w14:paraId="07A9DBC5">
            <w:pPr>
              <w:rPr>
                <w:rFonts w:ascii="仿宋_GB2312" w:hAnsi="仿宋_GB2312" w:eastAsia="仿宋_GB2312" w:cs="仿宋_GB2312"/>
                <w:i/>
                <w:iCs/>
                <w:sz w:val="22"/>
                <w:szCs w:val="22"/>
              </w:rPr>
            </w:pPr>
          </w:p>
          <w:p w14:paraId="0D8CC17D">
            <w:pPr>
              <w:rPr>
                <w:rFonts w:ascii="仿宋_GB2312" w:hAnsi="仿宋_GB2312" w:eastAsia="仿宋_GB2312" w:cs="仿宋_GB2312"/>
                <w:i/>
                <w:iCs/>
                <w:sz w:val="22"/>
                <w:szCs w:val="22"/>
              </w:rPr>
            </w:pPr>
          </w:p>
          <w:p w14:paraId="10F7AF4A">
            <w:pPr>
              <w:rPr>
                <w:rFonts w:ascii="仿宋_GB2312" w:hAnsi="仿宋_GB2312" w:eastAsia="仿宋_GB2312" w:cs="仿宋_GB2312"/>
                <w:i/>
                <w:iCs/>
                <w:sz w:val="22"/>
                <w:szCs w:val="22"/>
              </w:rPr>
            </w:pPr>
          </w:p>
          <w:p w14:paraId="19DC2367">
            <w:pPr>
              <w:rPr>
                <w:rFonts w:ascii="仿宋_GB2312" w:hAnsi="仿宋_GB2312" w:eastAsia="仿宋_GB2312" w:cs="仿宋_GB2312"/>
                <w:i/>
                <w:iCs/>
                <w:sz w:val="22"/>
                <w:szCs w:val="22"/>
              </w:rPr>
            </w:pPr>
          </w:p>
          <w:p w14:paraId="79655DD7">
            <w:pPr>
              <w:rPr>
                <w:rFonts w:ascii="仿宋_GB2312" w:hAnsi="仿宋_GB2312" w:eastAsia="仿宋_GB2312" w:cs="仿宋_GB2312"/>
                <w:i/>
                <w:iCs/>
                <w:sz w:val="22"/>
                <w:szCs w:val="22"/>
              </w:rPr>
            </w:pPr>
          </w:p>
          <w:p w14:paraId="74C24CCB">
            <w:pPr>
              <w:rPr>
                <w:rFonts w:ascii="仿宋_GB2312" w:hAnsi="仿宋_GB2312" w:eastAsia="仿宋_GB2312" w:cs="仿宋_GB2312"/>
                <w:i/>
                <w:iCs/>
                <w:sz w:val="22"/>
                <w:szCs w:val="22"/>
              </w:rPr>
            </w:pPr>
          </w:p>
          <w:p w14:paraId="34FF353A">
            <w:pPr>
              <w:rPr>
                <w:rFonts w:ascii="仿宋_GB2312" w:hAnsi="仿宋_GB2312" w:eastAsia="仿宋_GB2312" w:cs="仿宋_GB2312"/>
                <w:i/>
                <w:iCs/>
                <w:sz w:val="22"/>
                <w:szCs w:val="22"/>
              </w:rPr>
            </w:pPr>
          </w:p>
          <w:p w14:paraId="3351BDFB">
            <w:pPr>
              <w:rPr>
                <w:rFonts w:ascii="仿宋_GB2312" w:hAnsi="仿宋_GB2312" w:eastAsia="仿宋_GB2312" w:cs="仿宋_GB2312"/>
                <w:i/>
                <w:iCs/>
                <w:sz w:val="22"/>
                <w:szCs w:val="22"/>
              </w:rPr>
            </w:pPr>
          </w:p>
          <w:p w14:paraId="6D079F60">
            <w:pPr>
              <w:rPr>
                <w:rFonts w:ascii="仿宋_GB2312" w:hAnsi="仿宋_GB2312" w:eastAsia="仿宋_GB2312" w:cs="仿宋_GB2312"/>
                <w:i/>
                <w:iCs/>
                <w:sz w:val="22"/>
                <w:szCs w:val="22"/>
              </w:rPr>
            </w:pPr>
          </w:p>
          <w:p w14:paraId="685C7F89">
            <w:pPr>
              <w:rPr>
                <w:rFonts w:ascii="仿宋_GB2312" w:hAnsi="仿宋_GB2312" w:eastAsia="仿宋_GB2312" w:cs="仿宋_GB2312"/>
                <w:i/>
                <w:iCs/>
                <w:sz w:val="22"/>
                <w:szCs w:val="22"/>
              </w:rPr>
            </w:pPr>
          </w:p>
        </w:tc>
      </w:tr>
      <w:tr w14:paraId="01548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393A6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推荐</w:t>
            </w:r>
          </w:p>
          <w:p w14:paraId="7959F68D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单位</w:t>
            </w:r>
          </w:p>
          <w:p w14:paraId="1B0AEAE1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意见</w:t>
            </w:r>
          </w:p>
        </w:tc>
        <w:tc>
          <w:tcPr>
            <w:tcW w:w="7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23186"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 w14:paraId="17668B9E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</w:t>
            </w:r>
          </w:p>
          <w:p w14:paraId="16A8DB3B">
            <w:pPr>
              <w:ind w:firstLine="5060" w:firstLineChars="2300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 w14:paraId="67BF0FE3">
            <w:pPr>
              <w:ind w:firstLine="5060" w:firstLineChars="2300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（盖  章）</w:t>
            </w:r>
          </w:p>
          <w:p w14:paraId="21F4DE09">
            <w:pPr>
              <w:ind w:firstLine="4840" w:firstLineChars="2200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年   月   日</w:t>
            </w:r>
          </w:p>
        </w:tc>
      </w:tr>
      <w:tr w14:paraId="2657A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4559B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学校</w:t>
            </w:r>
          </w:p>
          <w:p w14:paraId="1B1CA1B2"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意见</w:t>
            </w:r>
          </w:p>
        </w:tc>
        <w:tc>
          <w:tcPr>
            <w:tcW w:w="7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65D7E">
            <w:pPr>
              <w:ind w:firstLine="5060" w:firstLineChars="2300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 w14:paraId="2EF7A4D0">
            <w:pPr>
              <w:ind w:firstLine="5060" w:firstLineChars="2300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 w14:paraId="3BD162AB">
            <w:pPr>
              <w:ind w:firstLine="5060" w:firstLineChars="2300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  <w:p w14:paraId="13ED722C">
            <w:pPr>
              <w:ind w:firstLine="5060" w:firstLineChars="2300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（盖  章）              </w:t>
            </w:r>
          </w:p>
          <w:p w14:paraId="23F05C62"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                      年   月   日</w:t>
            </w:r>
          </w:p>
        </w:tc>
      </w:tr>
    </w:tbl>
    <w:p w14:paraId="049D155F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4AC76CA"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82731"/>
    <w:rsid w:val="6E28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2024-12-10T04:51:00Z</dcterms:created>
  <dc:creator>lilylionlily</dc:creator>
  <cp:lastModifiedBy>lilylionlily</cp:lastModifiedBy>
  <dcterms:modified xsi:type="dcterms:W3CDTF">2024-12-10T04:51:58Z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7999C04A590E47B4AEFC617F662233CA_11</vt:lpwstr>
  </property>
</Properties>
</file>